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20" w:rsidRPr="001453C9" w:rsidRDefault="001453C9" w:rsidP="001453C9">
      <w:r w:rsidRPr="001453C9">
        <w:t>htt</w:t>
      </w:r>
      <w:bookmarkStart w:id="0" w:name="_GoBack"/>
      <w:bookmarkEnd w:id="0"/>
      <w:r w:rsidRPr="001453C9">
        <w:t>p://www.postonline.co.uk</w:t>
      </w:r>
    </w:p>
    <w:sectPr w:rsidR="001A7F20" w:rsidRPr="00145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C9"/>
    <w:rsid w:val="001453C9"/>
    <w:rsid w:val="001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 VanEeden</dc:creator>
  <cp:lastModifiedBy>Niel VanEeden</cp:lastModifiedBy>
  <cp:revision>1</cp:revision>
  <dcterms:created xsi:type="dcterms:W3CDTF">2012-05-04T10:32:00Z</dcterms:created>
  <dcterms:modified xsi:type="dcterms:W3CDTF">2012-05-04T10:34:00Z</dcterms:modified>
</cp:coreProperties>
</file>